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15" w:rsidRDefault="000A3615" w:rsidP="00A7336E">
      <w:pPr>
        <w:jc w:val="center"/>
        <w:rPr>
          <w:rFonts w:ascii="Arial" w:hAnsi="Arial" w:cs="Arial"/>
          <w:sz w:val="20"/>
          <w:lang w:val="mn-MN"/>
        </w:rPr>
      </w:pPr>
    </w:p>
    <w:p w:rsidR="00425792" w:rsidRPr="00A77480" w:rsidRDefault="00A77480" w:rsidP="00A7336E">
      <w:pPr>
        <w:jc w:val="center"/>
        <w:rPr>
          <w:rFonts w:ascii="Arial" w:hAnsi="Arial" w:cs="Arial"/>
          <w:sz w:val="20"/>
          <w:lang w:val="mn-MN"/>
        </w:rPr>
      </w:pPr>
      <w:r w:rsidRPr="00A77480">
        <w:rPr>
          <w:rFonts w:ascii="Arial" w:hAnsi="Arial" w:cs="Arial"/>
          <w:sz w:val="20"/>
          <w:lang w:val="mn-MN"/>
        </w:rPr>
        <w:t>ХАЛАЛ БАТАЛГААЖУУЛАЛТ ХИЙЛГҮҮЛЭХЭД БҮРДҮҮЛЭХ</w:t>
      </w:r>
      <w:r w:rsidRPr="00A77480">
        <w:rPr>
          <w:rFonts w:ascii="Arial" w:hAnsi="Arial" w:cs="Arial"/>
          <w:sz w:val="20"/>
        </w:rPr>
        <w:t xml:space="preserve"> </w:t>
      </w:r>
      <w:r w:rsidRPr="00A77480">
        <w:rPr>
          <w:rFonts w:ascii="Arial" w:hAnsi="Arial" w:cs="Arial"/>
          <w:sz w:val="20"/>
          <w:lang w:val="mn-MN"/>
        </w:rPr>
        <w:t>БАРИМТ БИЧИГ</w:t>
      </w:r>
    </w:p>
    <w:p w:rsidR="00A7336E" w:rsidRDefault="00A7336E" w:rsidP="00565D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bookmarkStart w:id="0" w:name="_GoBack"/>
      <w:bookmarkEnd w:id="0"/>
      <w:r>
        <w:rPr>
          <w:rFonts w:ascii="Arial" w:hAnsi="Arial" w:cs="Arial"/>
          <w:lang w:val="mn-MN"/>
        </w:rPr>
        <w:t>Албан тоот</w:t>
      </w:r>
    </w:p>
    <w:p w:rsidR="00A7336E" w:rsidRPr="00170459" w:rsidRDefault="00170459" w:rsidP="00565D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Халал баталгаажуулалтын өргөдөл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ө</w:t>
      </w:r>
      <w:r w:rsidR="00A7336E">
        <w:rPr>
          <w:rFonts w:ascii="Arial" w:hAnsi="Arial" w:cs="Arial"/>
          <w:lang w:val="mn-MN"/>
        </w:rPr>
        <w:t>ргөдлийн маягтын дагуу</w:t>
      </w:r>
      <w:r>
        <w:rPr>
          <w:rFonts w:ascii="Arial" w:hAnsi="Arial" w:cs="Arial"/>
        </w:rPr>
        <w:t>)</w:t>
      </w:r>
    </w:p>
    <w:p w:rsidR="00170459" w:rsidRDefault="00170459" w:rsidP="00565D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Компанийн танилцуулга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 xml:space="preserve">компанийн байршил, үйл ажиллагаа,  үйлдвэрийн  хүчин чадал, тоног төхөөрөмж, мал бэлтгэл, мах боловсруулах, хадгалах, тээвэрлэх үйл ажиллагаа, </w:t>
      </w:r>
      <w:r w:rsidR="00E46BE7">
        <w:rPr>
          <w:rFonts w:ascii="Arial" w:hAnsi="Arial" w:cs="Arial"/>
          <w:lang w:val="mn-MN"/>
        </w:rPr>
        <w:t xml:space="preserve">хүний нөөц, хүнсний аюулгүй байдлыг хариуцдаг </w:t>
      </w:r>
      <w:r>
        <w:rPr>
          <w:rFonts w:ascii="Arial" w:hAnsi="Arial" w:cs="Arial"/>
          <w:lang w:val="mn-MN"/>
        </w:rPr>
        <w:t>тоо, ур чадвар, мэргэшүүлэлт, чанарын дотоод хяналт ...</w:t>
      </w:r>
      <w:r>
        <w:rPr>
          <w:rFonts w:ascii="Arial" w:hAnsi="Arial" w:cs="Arial"/>
        </w:rPr>
        <w:t>)</w:t>
      </w:r>
    </w:p>
    <w:p w:rsidR="00170459" w:rsidRPr="00170459" w:rsidRDefault="00170459" w:rsidP="00565D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Үйлдвэрийн гадаад</w:t>
      </w:r>
      <w:r w:rsidR="00565D12">
        <w:rPr>
          <w:rFonts w:ascii="Arial" w:hAnsi="Arial" w:cs="Arial"/>
        </w:rPr>
        <w:t>,</w:t>
      </w:r>
      <w:r>
        <w:rPr>
          <w:rFonts w:ascii="Arial" w:hAnsi="Arial" w:cs="Arial"/>
          <w:lang w:val="mn-MN"/>
        </w:rPr>
        <w:t xml:space="preserve"> дотоод схем зураг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үйлдвэрийн технологийн урсгал, ажилтнуудын урсгал, тоног төхөөрөмж байршил,  агааржуулалт, цэвэр, бохир бүс, өрөө тасалгаа, цехийн байршил зэргийг багтаасан схем</w:t>
      </w:r>
      <w:r>
        <w:rPr>
          <w:rFonts w:ascii="Arial" w:hAnsi="Arial" w:cs="Arial"/>
        </w:rPr>
        <w:t>)</w:t>
      </w:r>
    </w:p>
    <w:p w:rsidR="00170459" w:rsidRPr="00565D12" w:rsidRDefault="00565D12" w:rsidP="00565D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Ислам шашинтай ажилтны тоо, мэдээлэл болон м</w:t>
      </w:r>
      <w:r w:rsidR="00170459">
        <w:rPr>
          <w:rFonts w:ascii="Arial" w:hAnsi="Arial" w:cs="Arial"/>
          <w:lang w:val="mn-MN"/>
        </w:rPr>
        <w:t xml:space="preserve">ал төхөөрөгчийн танилцуулга мэдээлэл </w:t>
      </w:r>
      <w:r w:rsidR="00170459"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төхөөрөгчийн иргэний үнэмлэх, шашиныг нотлох баримт бичиг, төхөөрөгчийн сургалтын гэрчилгээ, бусад сургалт</w:t>
      </w:r>
      <w:r w:rsidR="00E46BE7">
        <w:rPr>
          <w:rFonts w:ascii="Arial" w:hAnsi="Arial" w:cs="Arial"/>
          <w:lang w:val="mn-MN"/>
        </w:rPr>
        <w:t>, ур чадварын</w:t>
      </w:r>
      <w:r>
        <w:rPr>
          <w:rFonts w:ascii="Arial" w:hAnsi="Arial" w:cs="Arial"/>
          <w:lang w:val="mn-MN"/>
        </w:rPr>
        <w:t xml:space="preserve"> гэрчилгээни</w:t>
      </w:r>
      <w:r w:rsidR="00E46BE7">
        <w:rPr>
          <w:rFonts w:ascii="Arial" w:hAnsi="Arial" w:cs="Arial"/>
          <w:lang w:val="mn-MN"/>
        </w:rPr>
        <w:t>й</w:t>
      </w:r>
      <w:r>
        <w:rPr>
          <w:rFonts w:ascii="Arial" w:hAnsi="Arial" w:cs="Arial"/>
          <w:lang w:val="mn-MN"/>
        </w:rPr>
        <w:t xml:space="preserve"> хуулбар хувь</w:t>
      </w:r>
      <w:r w:rsidR="00170459">
        <w:rPr>
          <w:rFonts w:ascii="Arial" w:hAnsi="Arial" w:cs="Arial"/>
        </w:rPr>
        <w:t>)</w:t>
      </w:r>
    </w:p>
    <w:p w:rsidR="00565D12" w:rsidRPr="00565D12" w:rsidRDefault="00A77480" w:rsidP="00565D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Хүнсн</w:t>
      </w:r>
      <w:r w:rsidR="00565D12">
        <w:rPr>
          <w:rFonts w:ascii="Arial" w:hAnsi="Arial" w:cs="Arial"/>
          <w:lang w:val="mn-MN"/>
        </w:rPr>
        <w:t>и</w:t>
      </w:r>
      <w:r>
        <w:rPr>
          <w:rFonts w:ascii="Arial" w:hAnsi="Arial" w:cs="Arial"/>
          <w:lang w:val="mn-MN"/>
        </w:rPr>
        <w:t>й</w:t>
      </w:r>
      <w:r w:rsidR="00565D12">
        <w:rPr>
          <w:rFonts w:ascii="Arial" w:hAnsi="Arial" w:cs="Arial"/>
          <w:lang w:val="mn-MN"/>
        </w:rPr>
        <w:t xml:space="preserve"> аюулгүй байдлын чиглэлээр сургалтад хамрагдсан ажилтнуудын мэдээлэл, сургалтын гэрчилгээний хуулбар хувь</w:t>
      </w:r>
    </w:p>
    <w:p w:rsidR="00565D12" w:rsidRDefault="00565D12" w:rsidP="00565D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Халал бүтээгдэхүүний тодорхойлолт /үндсэн болон туслах материал, сав баглаа боодол, ариутгал цэвэрлэгээ, халдваргүйтгэлийн бодис  ... </w:t>
      </w:r>
      <w:r>
        <w:rPr>
          <w:rFonts w:ascii="Arial" w:hAnsi="Arial" w:cs="Arial"/>
        </w:rPr>
        <w:t>)</w:t>
      </w:r>
    </w:p>
    <w:p w:rsidR="00A77480" w:rsidRPr="00A77480" w:rsidRDefault="00565D12" w:rsidP="00A774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Халал гарын авлага</w:t>
      </w:r>
    </w:p>
    <w:p w:rsidR="00565D12" w:rsidRDefault="00565D12" w:rsidP="00565D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Урс</w:t>
      </w:r>
      <w:r w:rsidR="000A3615">
        <w:rPr>
          <w:rFonts w:ascii="Arial" w:hAnsi="Arial" w:cs="Arial"/>
          <w:lang w:val="mn-MN"/>
        </w:rPr>
        <w:t>г</w:t>
      </w:r>
      <w:r>
        <w:rPr>
          <w:rFonts w:ascii="Arial" w:hAnsi="Arial" w:cs="Arial"/>
          <w:lang w:val="mn-MN"/>
        </w:rPr>
        <w:t>ал диаграмм</w:t>
      </w:r>
    </w:p>
    <w:p w:rsidR="00A77480" w:rsidRDefault="00A77480" w:rsidP="00565D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Халал баг томилсон тушаал, багийн гишүүдийн үүрэг харицлагын матриц, чадамжийг нотлох баримт бичгийн хуулбар хувь</w:t>
      </w:r>
    </w:p>
    <w:p w:rsidR="00565D12" w:rsidRDefault="00565D12" w:rsidP="00565D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Халал хяналтын эгзэгтэй цэг, халал хяналтын цэг тодорхойлсон баримт бичиг</w:t>
      </w:r>
    </w:p>
    <w:p w:rsidR="00565D12" w:rsidRDefault="00565D12" w:rsidP="00565D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Халал хяналтын төлөвлөгөө </w:t>
      </w:r>
    </w:p>
    <w:p w:rsidR="00565D12" w:rsidRDefault="00565D12" w:rsidP="00565D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Эрсдэл</w:t>
      </w:r>
      <w:r w:rsidR="00E46BE7">
        <w:rPr>
          <w:rFonts w:ascii="Arial" w:hAnsi="Arial" w:cs="Arial"/>
          <w:lang w:val="mn-MN"/>
        </w:rPr>
        <w:t xml:space="preserve"> болон түүнд </w:t>
      </w:r>
      <w:r>
        <w:rPr>
          <w:rFonts w:ascii="Arial" w:hAnsi="Arial" w:cs="Arial"/>
          <w:lang w:val="mn-MN"/>
        </w:rPr>
        <w:t xml:space="preserve"> чиглэсэн</w:t>
      </w:r>
      <w:r w:rsidR="00E46BE7">
        <w:rPr>
          <w:rFonts w:ascii="Arial" w:hAnsi="Arial" w:cs="Arial"/>
          <w:lang w:val="mn-MN"/>
        </w:rPr>
        <w:t xml:space="preserve"> арга хэмжээний </w:t>
      </w:r>
      <w:r>
        <w:rPr>
          <w:rFonts w:ascii="Arial" w:hAnsi="Arial" w:cs="Arial"/>
          <w:lang w:val="mn-MN"/>
        </w:rPr>
        <w:t>төлөвлөгөө</w:t>
      </w:r>
    </w:p>
    <w:p w:rsidR="00565D12" w:rsidRDefault="00565D12" w:rsidP="00565D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Мал төхөөрөх, мах боловсруулах, хадгалах үеийн фото зураг</w:t>
      </w:r>
    </w:p>
    <w:p w:rsidR="00A77480" w:rsidRDefault="00A77480" w:rsidP="00A774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Ариун цэвэр, эрүүл ахуйн хөтөлбөр, төлөвлөгөө</w:t>
      </w:r>
    </w:p>
    <w:p w:rsidR="00A77480" w:rsidRDefault="00A77480" w:rsidP="00A774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Микробиологийн төлөвлөгөө</w:t>
      </w:r>
    </w:p>
    <w:p w:rsidR="00A77480" w:rsidRDefault="00A77480" w:rsidP="00A774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Дотоод аудит аудит удирдлагын дүн шинжилгээний тайлан</w:t>
      </w:r>
    </w:p>
    <w:p w:rsidR="00A77480" w:rsidRDefault="00A77480" w:rsidP="00A774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Түүхий эд, туслах материал, сав баглаа боодол, цэвэрлэгээ ариутгалын бодисын гар үүсэл, бэлтгэн нийлүүлэгч, орц найрлага, чанарын баталгаа зэргийг хүснэгтлэ</w:t>
      </w:r>
      <w:r w:rsidR="0057262A">
        <w:rPr>
          <w:rFonts w:ascii="Arial" w:hAnsi="Arial" w:cs="Arial"/>
          <w:lang w:val="mn-MN"/>
        </w:rPr>
        <w:t xml:space="preserve">сэн хэлбэрээр </w:t>
      </w:r>
      <w:r>
        <w:rPr>
          <w:rFonts w:ascii="Arial" w:hAnsi="Arial" w:cs="Arial"/>
          <w:lang w:val="mn-MN"/>
        </w:rPr>
        <w:t>гаргасан баримт бичиг</w:t>
      </w:r>
    </w:p>
    <w:p w:rsidR="000A3615" w:rsidRDefault="000A3615" w:rsidP="00A774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Бүтээгдэхүүн, түүхий эд, сав баглаа боодол, цэвэрлэгээний бодис сорилтын дүн</w:t>
      </w:r>
    </w:p>
    <w:p w:rsidR="004C45BB" w:rsidRDefault="004C45BB" w:rsidP="00A774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Баримт бичгийн мастер жагсаалт</w:t>
      </w:r>
    </w:p>
    <w:p w:rsidR="00CC21AD" w:rsidRDefault="00CC21AD" w:rsidP="00A774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Халал шошго</w:t>
      </w:r>
    </w:p>
    <w:p w:rsidR="00A77480" w:rsidRDefault="00A77480" w:rsidP="00A774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Баталгаажуулалтын өргөдлийн төлбөр төлсөн баримт</w:t>
      </w:r>
    </w:p>
    <w:p w:rsidR="00A7336E" w:rsidRDefault="00A7748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lang w:val="mn-MN"/>
        </w:rPr>
        <w:t>Дээрх материалыг н</w:t>
      </w:r>
      <w:proofErr w:type="spellStart"/>
      <w:r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>уруутай</w:t>
      </w:r>
      <w:proofErr w:type="spellEnd"/>
      <w:r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>хавтсанд</w:t>
      </w:r>
      <w:proofErr w:type="spellEnd"/>
      <w:r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lang w:val="mn-MN"/>
        </w:rPr>
        <w:t xml:space="preserve">жагсаалтын дагуу бүрдүүлэн </w:t>
      </w:r>
      <w:proofErr w:type="spellStart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>хийж</w:t>
      </w:r>
      <w:proofErr w:type="spellEnd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>бүх</w:t>
      </w:r>
      <w:proofErr w:type="spellEnd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>материалуудыг</w:t>
      </w:r>
      <w:proofErr w:type="spellEnd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>нэгтгэн</w:t>
      </w:r>
      <w:proofErr w:type="spellEnd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>архивын</w:t>
      </w:r>
      <w:proofErr w:type="spellEnd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>хавтаст</w:t>
      </w:r>
      <w:proofErr w:type="spellEnd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>хийж</w:t>
      </w:r>
      <w:proofErr w:type="spellEnd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>ирүүлнэ</w:t>
      </w:r>
      <w:proofErr w:type="spellEnd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>үү</w:t>
      </w:r>
      <w:proofErr w:type="spellEnd"/>
      <w:r w:rsidR="00A7336E" w:rsidRPr="00A7336E">
        <w:rPr>
          <w:rFonts w:ascii="Arial" w:hAnsi="Arial" w:cs="Arial"/>
          <w:color w:val="333333"/>
          <w:sz w:val="23"/>
          <w:szCs w:val="23"/>
          <w:shd w:val="clear" w:color="auto" w:fill="FFFFFF"/>
        </w:rPr>
        <w:t>. </w:t>
      </w:r>
    </w:p>
    <w:p w:rsidR="00A77480" w:rsidRPr="00A7336E" w:rsidRDefault="00A7748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998B928" wp14:editId="25F195F4">
            <wp:extent cx="5953125" cy="1552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861" cy="159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480" w:rsidRPr="00A7336E" w:rsidSect="00CC21AD">
      <w:pgSz w:w="12240" w:h="15840"/>
      <w:pgMar w:top="568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84D6E"/>
    <w:multiLevelType w:val="hybridMultilevel"/>
    <w:tmpl w:val="64F4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6E"/>
    <w:rsid w:val="000A3615"/>
    <w:rsid w:val="00111E3C"/>
    <w:rsid w:val="00170459"/>
    <w:rsid w:val="00425792"/>
    <w:rsid w:val="004C45BB"/>
    <w:rsid w:val="00565D12"/>
    <w:rsid w:val="0057262A"/>
    <w:rsid w:val="00A7336E"/>
    <w:rsid w:val="00A77480"/>
    <w:rsid w:val="00CC21AD"/>
    <w:rsid w:val="00E4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198AE-5273-471D-BFE5-36EE2F84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Zolzaya</dc:creator>
  <cp:keywords/>
  <dc:description/>
  <cp:lastModifiedBy>Zolzaya</cp:lastModifiedBy>
  <cp:revision>7</cp:revision>
  <dcterms:created xsi:type="dcterms:W3CDTF">2024-06-19T06:03:00Z</dcterms:created>
  <dcterms:modified xsi:type="dcterms:W3CDTF">2024-06-26T00:44:00Z</dcterms:modified>
</cp:coreProperties>
</file>